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D3B" w:rsidRPr="008073BD" w:rsidRDefault="008073BD" w:rsidP="00C84D3B">
      <w:pPr>
        <w:spacing w:before="120" w:after="120"/>
        <w:jc w:val="center"/>
        <w:rPr>
          <w:rFonts w:asciiTheme="minorHAnsi" w:hAnsiTheme="minorHAnsi" w:cs="Arial"/>
          <w:b/>
          <w:sz w:val="36"/>
          <w:szCs w:val="36"/>
          <w:lang w:val="mk-MK" w:eastAsia="en-US"/>
        </w:rPr>
      </w:pPr>
      <w:bookmarkStart w:id="0" w:name="_GoBack"/>
      <w:r>
        <w:rPr>
          <w:rFonts w:asciiTheme="minorHAnsi" w:hAnsiTheme="minorHAnsi" w:cs="Arial"/>
          <w:b/>
          <w:sz w:val="36"/>
          <w:szCs w:val="36"/>
          <w:lang w:val="mk-MK" w:eastAsia="en-US"/>
        </w:rPr>
        <w:t>ПРОГРАМА</w:t>
      </w:r>
    </w:p>
    <w:p w:rsidR="00C84D3B" w:rsidRDefault="007B69BA" w:rsidP="00C84D3B">
      <w:pPr>
        <w:spacing w:before="120" w:after="120"/>
        <w:jc w:val="center"/>
        <w:rPr>
          <w:rFonts w:asciiTheme="minorHAnsi" w:hAnsiTheme="minorHAnsi" w:cs="Arial"/>
          <w:b/>
          <w:sz w:val="28"/>
          <w:szCs w:val="28"/>
          <w:lang w:val="mk-MK" w:eastAsia="en-US"/>
        </w:rPr>
      </w:pPr>
      <w:r>
        <w:rPr>
          <w:rFonts w:asciiTheme="minorHAnsi" w:hAnsiTheme="minorHAnsi" w:cs="Arial"/>
          <w:b/>
          <w:sz w:val="28"/>
          <w:szCs w:val="28"/>
          <w:lang w:val="mk-MK" w:eastAsia="en-US"/>
        </w:rPr>
        <w:t xml:space="preserve">Обука на </w:t>
      </w:r>
      <w:r w:rsidR="00A8505E">
        <w:rPr>
          <w:rFonts w:asciiTheme="minorHAnsi" w:hAnsiTheme="minorHAnsi" w:cs="Arial"/>
          <w:b/>
          <w:sz w:val="28"/>
          <w:szCs w:val="28"/>
          <w:lang w:val="mk-MK" w:eastAsia="en-US"/>
        </w:rPr>
        <w:t>тема</w:t>
      </w:r>
    </w:p>
    <w:p w:rsidR="00C84D3B" w:rsidRPr="00A8505E" w:rsidRDefault="00A8505E" w:rsidP="00A8505E">
      <w:pPr>
        <w:spacing w:before="120" w:after="120"/>
        <w:jc w:val="center"/>
        <w:rPr>
          <w:rFonts w:asciiTheme="minorHAnsi" w:hAnsiTheme="minorHAnsi" w:cs="Arial"/>
          <w:b/>
          <w:sz w:val="28"/>
          <w:szCs w:val="28"/>
          <w:lang w:val="mk-MK" w:eastAsia="en-US"/>
        </w:rPr>
      </w:pPr>
      <w:r>
        <w:rPr>
          <w:rFonts w:asciiTheme="minorHAnsi" w:hAnsiTheme="minorHAnsi" w:cs="Arial"/>
          <w:b/>
          <w:sz w:val="28"/>
          <w:szCs w:val="28"/>
          <w:lang w:val="mk-MK" w:eastAsia="en-US"/>
        </w:rPr>
        <w:t>„Граѓанско-правна заштита на правата од интелектуална сопственост“</w:t>
      </w:r>
    </w:p>
    <w:bookmarkEnd w:id="0"/>
    <w:p w:rsidR="00C84D3B" w:rsidRDefault="007B69BA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14-15 ноември </w:t>
      </w:r>
      <w:r w:rsidR="00C84D3B">
        <w:rPr>
          <w:rFonts w:asciiTheme="minorHAnsi" w:hAnsiTheme="minorHAnsi" w:cs="Arial"/>
          <w:sz w:val="21"/>
          <w:szCs w:val="21"/>
          <w:lang w:val="en-GB" w:eastAsia="en-US"/>
        </w:rPr>
        <w:t>2016</w:t>
      </w:r>
    </w:p>
    <w:p w:rsidR="00C84D3B" w:rsidRDefault="007B69BA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и</w:t>
      </w:r>
      <w:r w:rsidR="00C84D3B">
        <w:rPr>
          <w:rFonts w:asciiTheme="minorHAnsi" w:hAnsiTheme="minorHAnsi" w:cs="Arial"/>
          <w:sz w:val="21"/>
          <w:szCs w:val="21"/>
          <w:lang w:val="en-GB" w:eastAsia="en-US"/>
        </w:rPr>
        <w:t xml:space="preserve"> </w:t>
      </w:r>
    </w:p>
    <w:p w:rsidR="00C84D3B" w:rsidRPr="00D533EA" w:rsidRDefault="007B69BA" w:rsidP="00D533EA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17-18 ноември </w:t>
      </w:r>
      <w:r w:rsidR="00C84D3B">
        <w:rPr>
          <w:rFonts w:asciiTheme="minorHAnsi" w:hAnsiTheme="minorHAnsi" w:cs="Arial"/>
          <w:sz w:val="21"/>
          <w:szCs w:val="21"/>
          <w:lang w:val="en-GB" w:eastAsia="en-US"/>
        </w:rPr>
        <w:t>2016</w:t>
      </w:r>
    </w:p>
    <w:p w:rsidR="00C84D3B" w:rsidRPr="002821DF" w:rsidRDefault="007B69BA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Учесници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>:</w:t>
      </w:r>
    </w:p>
    <w:p w:rsidR="00C84D3B" w:rsidRDefault="00A8505E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Судии од граѓанските оддели и одделите за трговски спорови и 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 xml:space="preserve">независни економски експерти </w:t>
      </w:r>
    </w:p>
    <w:p w:rsidR="00E43420" w:rsidRDefault="00E43420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</w:p>
    <w:p w:rsidR="00C84D3B" w:rsidRPr="002821DF" w:rsidRDefault="000A0810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Излагачи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>:</w:t>
      </w:r>
    </w:p>
    <w:p w:rsidR="00C84D3B" w:rsidRPr="002821DF" w:rsidRDefault="001D1A37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Судија</w:t>
      </w:r>
      <w:r w:rsidR="00C84D3B">
        <w:rPr>
          <w:rFonts w:asciiTheme="minorHAnsi" w:hAnsiTheme="minorHAnsi" w:cs="Arial"/>
          <w:sz w:val="21"/>
          <w:szCs w:val="21"/>
          <w:lang w:val="en-GB" w:eastAsia="en-US"/>
        </w:rPr>
        <w:t>,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 xml:space="preserve"> </w:t>
      </w: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Оддел за граѓански случаи на Врховниот суд на Република Латвија, Г-ѓа Зане Петерсон </w:t>
      </w:r>
    </w:p>
    <w:p w:rsidR="0048408D" w:rsidRDefault="00230EEE" w:rsidP="0048408D">
      <w:pPr>
        <w:spacing w:before="120" w:after="120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Заменик јавен обвинител за</w:t>
      </w:r>
      <w:r w:rsidR="0048408D">
        <w:rPr>
          <w:rFonts w:asciiTheme="minorHAnsi" w:hAnsiTheme="minorHAnsi" w:cs="Arial"/>
          <w:sz w:val="21"/>
          <w:szCs w:val="21"/>
          <w:lang w:val="mk-MK" w:eastAsia="en-US"/>
        </w:rPr>
        <w:t xml:space="preserve"> сериозен економски криминал</w:t>
      </w:r>
      <w:r w:rsidR="00CD3871">
        <w:rPr>
          <w:rFonts w:asciiTheme="minorHAnsi" w:hAnsiTheme="minorHAnsi" w:cs="Arial"/>
          <w:sz w:val="21"/>
          <w:szCs w:val="21"/>
          <w:lang w:val="en-GB" w:eastAsia="en-US"/>
        </w:rPr>
        <w:t xml:space="preserve">, </w:t>
      </w:r>
      <w:r w:rsidR="0048408D">
        <w:rPr>
          <w:rFonts w:asciiTheme="minorHAnsi" w:hAnsiTheme="minorHAnsi" w:cs="Arial"/>
          <w:sz w:val="21"/>
          <w:szCs w:val="21"/>
          <w:lang w:val="mk-MK" w:eastAsia="en-US"/>
        </w:rPr>
        <w:t xml:space="preserve">Данска </w:t>
      </w:r>
      <w:r w:rsidR="00CD3871" w:rsidRPr="00CD3871">
        <w:rPr>
          <w:rFonts w:asciiTheme="minorHAnsi" w:hAnsiTheme="minorHAnsi" w:cs="Arial"/>
          <w:sz w:val="21"/>
          <w:szCs w:val="21"/>
          <w:lang w:val="en-GB" w:eastAsia="en-US"/>
        </w:rPr>
        <w:t>(</w:t>
      </w:r>
      <w:r w:rsidR="001C1F53">
        <w:rPr>
          <w:rFonts w:asciiTheme="minorHAnsi" w:hAnsiTheme="minorHAnsi" w:cs="Arial"/>
          <w:sz w:val="21"/>
          <w:szCs w:val="21"/>
          <w:lang w:val="mk-MK" w:eastAsia="en-US"/>
        </w:rPr>
        <w:t>Моментално назначен како национален експерт во Канцеларијата за Хармонизација на внатрешниот пазар</w:t>
      </w:r>
      <w:r w:rsidR="00CD3871" w:rsidRPr="00CD3871">
        <w:rPr>
          <w:rFonts w:asciiTheme="minorHAnsi" w:hAnsiTheme="minorHAnsi" w:cs="Arial"/>
          <w:sz w:val="21"/>
          <w:szCs w:val="21"/>
          <w:lang w:val="en-GB" w:eastAsia="en-US"/>
        </w:rPr>
        <w:t>)</w:t>
      </w:r>
      <w:r w:rsidR="00CD3871">
        <w:rPr>
          <w:rFonts w:asciiTheme="minorHAnsi" w:hAnsiTheme="minorHAnsi" w:cs="Arial"/>
          <w:sz w:val="21"/>
          <w:szCs w:val="21"/>
          <w:lang w:val="en-GB" w:eastAsia="en-US"/>
        </w:rPr>
        <w:t>,</w:t>
      </w:r>
      <w:r w:rsidR="0048408D">
        <w:rPr>
          <w:rFonts w:asciiTheme="minorHAnsi" w:hAnsiTheme="minorHAnsi" w:cs="Arial"/>
          <w:sz w:val="21"/>
          <w:szCs w:val="21"/>
          <w:lang w:val="mk-MK" w:eastAsia="en-US"/>
        </w:rPr>
        <w:t xml:space="preserve"> г-дин Еирлинг Вестергард</w:t>
      </w:r>
      <w:r w:rsidR="0048408D">
        <w:rPr>
          <w:rFonts w:asciiTheme="minorHAnsi" w:hAnsiTheme="minorHAnsi" w:cs="Arial"/>
          <w:sz w:val="21"/>
          <w:szCs w:val="21"/>
          <w:lang w:val="en-GB" w:eastAsia="en-US"/>
        </w:rPr>
        <w:t xml:space="preserve"> </w:t>
      </w:r>
    </w:p>
    <w:p w:rsidR="000A0810" w:rsidRPr="000A0810" w:rsidRDefault="000A0810" w:rsidP="000A0810">
      <w:pPr>
        <w:spacing w:before="120" w:after="120"/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и</w:t>
      </w:r>
    </w:p>
    <w:p w:rsidR="00C84D3B" w:rsidRPr="00D2058A" w:rsidRDefault="000A0810" w:rsidP="000A081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/>
          <w:sz w:val="21"/>
          <w:szCs w:val="21"/>
          <w:lang w:val="mk-MK"/>
        </w:rPr>
        <w:t>Судија Маринела Јакасановска</w:t>
      </w:r>
      <w:r w:rsidRPr="00CD3871">
        <w:rPr>
          <w:rFonts w:asciiTheme="minorHAnsi" w:hAnsiTheme="minorHAnsi"/>
          <w:sz w:val="21"/>
          <w:szCs w:val="21"/>
          <w:lang w:val="en-US"/>
        </w:rPr>
        <w:t xml:space="preserve">, </w:t>
      </w:r>
      <w:r>
        <w:rPr>
          <w:rFonts w:asciiTheme="minorHAnsi" w:hAnsiTheme="minorHAnsi"/>
          <w:sz w:val="21"/>
          <w:szCs w:val="21"/>
          <w:lang w:val="mk-MK"/>
        </w:rPr>
        <w:t>Основен суд Скопје</w:t>
      </w:r>
      <w:r w:rsidRPr="00CD3871">
        <w:rPr>
          <w:rFonts w:asciiTheme="minorHAnsi" w:hAnsiTheme="minorHAnsi"/>
          <w:sz w:val="21"/>
          <w:szCs w:val="21"/>
          <w:lang w:val="en-US"/>
        </w:rPr>
        <w:t xml:space="preserve"> II</w:t>
      </w:r>
    </w:p>
    <w:p w:rsidR="00C84D3B" w:rsidRPr="00E062D9" w:rsidRDefault="00C84D3B" w:rsidP="00C84D3B">
      <w:pPr>
        <w:rPr>
          <w:rFonts w:asciiTheme="minorHAnsi" w:hAnsiTheme="minorHAnsi" w:cs="Arial"/>
          <w:sz w:val="21"/>
          <w:szCs w:val="21"/>
          <w:lang w:val="en-GB" w:eastAsia="en-US"/>
        </w:rPr>
      </w:pPr>
    </w:p>
    <w:tbl>
      <w:tblPr>
        <w:tblW w:w="52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4063"/>
        <w:gridCol w:w="4608"/>
      </w:tblGrid>
      <w:tr w:rsidR="00C84D3B" w:rsidRPr="00E062D9" w:rsidTr="00246F51">
        <w:trPr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:rsidR="00C84D3B" w:rsidRPr="00230EEE" w:rsidRDefault="00C84D3B" w:rsidP="00246F51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1 </w:t>
            </w:r>
            <w:r w:rsidR="00230EEE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ден</w:t>
            </w:r>
          </w:p>
        </w:tc>
      </w:tr>
      <w:tr w:rsidR="00C84D3B" w:rsidRPr="00906FCD" w:rsidTr="00246F51">
        <w:trPr>
          <w:jc w:val="center"/>
        </w:trPr>
        <w:tc>
          <w:tcPr>
            <w:tcW w:w="834" w:type="pct"/>
            <w:shd w:val="clear" w:color="auto" w:fill="auto"/>
          </w:tcPr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 w:rsidRPr="00E062D9">
              <w:rPr>
                <w:rFonts w:asciiTheme="minorHAnsi" w:hAnsiTheme="minorHAnsi"/>
                <w:sz w:val="21"/>
                <w:szCs w:val="21"/>
              </w:rPr>
              <w:t xml:space="preserve">09:00 - 09:30 </w:t>
            </w:r>
          </w:p>
        </w:tc>
        <w:tc>
          <w:tcPr>
            <w:tcW w:w="1952" w:type="pct"/>
            <w:shd w:val="clear" w:color="auto" w:fill="auto"/>
          </w:tcPr>
          <w:p w:rsidR="00C84D3B" w:rsidRPr="00D2058A" w:rsidRDefault="00230EEE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Регистрација</w:t>
            </w:r>
          </w:p>
        </w:tc>
        <w:tc>
          <w:tcPr>
            <w:tcW w:w="2214" w:type="pct"/>
            <w:shd w:val="clear" w:color="auto" w:fill="auto"/>
          </w:tcPr>
          <w:p w:rsidR="00C84D3B" w:rsidRPr="00906FCD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DE2580" w:rsidTr="00246F51">
        <w:trPr>
          <w:jc w:val="center"/>
        </w:trPr>
        <w:tc>
          <w:tcPr>
            <w:tcW w:w="834" w:type="pct"/>
            <w:shd w:val="clear" w:color="auto" w:fill="auto"/>
          </w:tcPr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 w:rsidRPr="00E062D9">
              <w:rPr>
                <w:rFonts w:asciiTheme="minorHAnsi" w:hAnsiTheme="minorHAnsi"/>
                <w:sz w:val="21"/>
                <w:szCs w:val="21"/>
              </w:rPr>
              <w:t>09:30 - 10:00</w:t>
            </w:r>
          </w:p>
        </w:tc>
        <w:tc>
          <w:tcPr>
            <w:tcW w:w="1952" w:type="pct"/>
            <w:shd w:val="clear" w:color="auto" w:fill="auto"/>
          </w:tcPr>
          <w:p w:rsidR="00C84D3B" w:rsidRPr="00E062D9" w:rsidRDefault="00230EEE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Воведно обраќање и претставување</w:t>
            </w:r>
            <w:r w:rsidR="00C84D3B" w:rsidRPr="00E062D9">
              <w:rPr>
                <w:rFonts w:asciiTheme="minorHAnsi" w:hAnsiTheme="minorHAnsi"/>
                <w:b/>
                <w:sz w:val="21"/>
                <w:szCs w:val="21"/>
              </w:rPr>
              <w:t xml:space="preserve"> </w:t>
            </w:r>
          </w:p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214" w:type="pct"/>
            <w:shd w:val="clear" w:color="auto" w:fill="auto"/>
          </w:tcPr>
          <w:p w:rsidR="00C84D3B" w:rsidRPr="000A0810" w:rsidRDefault="000A0810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Анета Арнаудовска</w:t>
            </w:r>
            <w:r w:rsidR="00C84D3B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,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 </w:t>
            </w:r>
            <w:r w:rsidR="00D533EA">
              <w:rPr>
                <w:rFonts w:asciiTheme="minorHAnsi" w:hAnsiTheme="minorHAnsi"/>
                <w:sz w:val="21"/>
                <w:szCs w:val="21"/>
                <w:lang w:val="mk-MK"/>
              </w:rPr>
              <w:t xml:space="preserve">директор на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А</w:t>
            </w:r>
            <w:r w:rsidR="00D533EA">
              <w:rPr>
                <w:rFonts w:asciiTheme="minorHAnsi" w:hAnsiTheme="minorHAnsi"/>
                <w:sz w:val="21"/>
                <w:szCs w:val="21"/>
                <w:lang w:val="mk-MK"/>
              </w:rPr>
              <w:t>кадемијата за судии и јавни обвинители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 </w:t>
            </w:r>
            <w:r w:rsidR="00D533EA">
              <w:rPr>
                <w:rFonts w:asciiTheme="minorHAnsi" w:hAnsiTheme="minorHAnsi"/>
                <w:sz w:val="21"/>
                <w:szCs w:val="21"/>
                <w:lang w:val="mk-MK"/>
              </w:rPr>
              <w:t>„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Павел Шатев</w:t>
            </w:r>
            <w:r w:rsidR="00D533EA">
              <w:rPr>
                <w:rFonts w:asciiTheme="minorHAnsi" w:hAnsiTheme="minorHAnsi"/>
                <w:sz w:val="21"/>
                <w:szCs w:val="21"/>
                <w:lang w:val="mk-MK"/>
              </w:rPr>
              <w:t>“</w:t>
            </w:r>
          </w:p>
          <w:p w:rsidR="00C84D3B" w:rsidRPr="00230EEE" w:rsidRDefault="00230EEE" w:rsidP="00230EEE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Јане Хедегард</w:t>
            </w:r>
            <w:r w:rsidR="00C84D3B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 w:rsidR="00C84D3B" w:rsidRPr="00E062D9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Постојан твининг советник</w:t>
            </w:r>
          </w:p>
        </w:tc>
      </w:tr>
      <w:tr w:rsidR="00C84D3B" w:rsidRPr="00DE2580" w:rsidTr="00246F51">
        <w:trPr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:rsidR="00C84D3B" w:rsidRPr="00E062D9" w:rsidRDefault="00C84D3B" w:rsidP="00246F51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</w:p>
        </w:tc>
      </w:tr>
      <w:tr w:rsidR="00C84D3B" w:rsidRPr="00963E2D" w:rsidTr="00246F51">
        <w:trPr>
          <w:jc w:val="center"/>
        </w:trPr>
        <w:tc>
          <w:tcPr>
            <w:tcW w:w="834" w:type="pct"/>
          </w:tcPr>
          <w:p w:rsidR="00C84D3B" w:rsidRPr="00963E2D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 w:rsidRPr="00963E2D">
              <w:rPr>
                <w:rFonts w:asciiTheme="minorHAnsi" w:hAnsiTheme="minorHAnsi"/>
                <w:sz w:val="21"/>
                <w:szCs w:val="21"/>
                <w:lang w:val="en-US"/>
              </w:rPr>
              <w:t>10:00 - 10:30</w:t>
            </w:r>
          </w:p>
        </w:tc>
        <w:tc>
          <w:tcPr>
            <w:tcW w:w="1952" w:type="pct"/>
          </w:tcPr>
          <w:p w:rsidR="00C84D3B" w:rsidRPr="00FA02CB" w:rsidRDefault="00FA02C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Важноста на заштитата и спроведувањето на правата од интелектуална сопственост 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214" w:type="pct"/>
          </w:tcPr>
          <w:p w:rsidR="00C84D3B" w:rsidRPr="00E062D9" w:rsidRDefault="00FA02CB" w:rsidP="00246F51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 w:rsidR="00C84D3B"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E062D9" w:rsidTr="00246F51">
        <w:trPr>
          <w:jc w:val="center"/>
        </w:trPr>
        <w:tc>
          <w:tcPr>
            <w:tcW w:w="834" w:type="pct"/>
          </w:tcPr>
          <w:p w:rsidR="00C84D3B" w:rsidRPr="00963E2D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 w:rsidRPr="00963E2D">
              <w:rPr>
                <w:rFonts w:asciiTheme="minorHAnsi" w:hAnsiTheme="minorHAnsi"/>
                <w:sz w:val="21"/>
                <w:szCs w:val="21"/>
                <w:lang w:val="en-US"/>
              </w:rPr>
              <w:t>10:30 - 11:30</w:t>
            </w:r>
          </w:p>
        </w:tc>
        <w:tc>
          <w:tcPr>
            <w:tcW w:w="1952" w:type="pct"/>
          </w:tcPr>
          <w:p w:rsidR="00C84D3B" w:rsidRPr="00FA02CB" w:rsidRDefault="00FA02CB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Заштита на трговски марки 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Дистинктивен карактер</w:t>
            </w:r>
          </w:p>
          <w:p w:rsidR="00C84D3B" w:rsidRPr="00FA02CB" w:rsidRDefault="00C84D3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FA02CB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</w:tcPr>
          <w:p w:rsidR="00C84D3B" w:rsidRPr="00E062D9" w:rsidRDefault="00FA02C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  <w:r w:rsidR="00C84D3B">
              <w:rPr>
                <w:rFonts w:asciiTheme="minorHAnsi" w:hAnsiTheme="minorHAnsi"/>
                <w:sz w:val="21"/>
                <w:szCs w:val="21"/>
              </w:rPr>
              <w:t xml:space="preserve"> </w:t>
            </w:r>
          </w:p>
        </w:tc>
      </w:tr>
      <w:tr w:rsidR="00C84D3B" w:rsidRPr="00E062D9" w:rsidTr="00246F51">
        <w:trPr>
          <w:trHeight w:val="393"/>
          <w:jc w:val="center"/>
        </w:trPr>
        <w:tc>
          <w:tcPr>
            <w:tcW w:w="834" w:type="pct"/>
            <w:shd w:val="clear" w:color="auto" w:fill="FFFFFF" w:themeFill="background1"/>
            <w:vAlign w:val="center"/>
          </w:tcPr>
          <w:p w:rsidR="00C84D3B" w:rsidRPr="00A8505E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sz w:val="21"/>
                <w:szCs w:val="21"/>
              </w:rPr>
              <w:t xml:space="preserve">11:30 </w:t>
            </w:r>
            <w:r w:rsidR="00A8505E">
              <w:rPr>
                <w:rFonts w:asciiTheme="minorHAnsi" w:hAnsiTheme="minorHAnsi"/>
                <w:sz w:val="21"/>
                <w:szCs w:val="21"/>
              </w:rPr>
              <w:t>–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1:45</w:t>
            </w:r>
          </w:p>
        </w:tc>
        <w:tc>
          <w:tcPr>
            <w:tcW w:w="4166" w:type="pct"/>
            <w:gridSpan w:val="2"/>
            <w:shd w:val="clear" w:color="auto" w:fill="FFFFFF" w:themeFill="background1"/>
            <w:vAlign w:val="center"/>
          </w:tcPr>
          <w:p w:rsidR="00C84D3B" w:rsidRPr="00FA02CB" w:rsidRDefault="00A530A1" w:rsidP="00FA02CB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</w:rPr>
              <w:t xml:space="preserve">  </w:t>
            </w:r>
            <w:r w:rsidR="00FA02CB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Кафе пауза</w:t>
            </w:r>
          </w:p>
        </w:tc>
      </w:tr>
      <w:tr w:rsidR="00C84D3B" w:rsidRPr="00E062D9" w:rsidTr="00246F51">
        <w:trPr>
          <w:trHeight w:val="238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C84D3B" w:rsidRPr="00E062D9" w:rsidRDefault="00C84D3B" w:rsidP="00246F51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</w:p>
        </w:tc>
      </w:tr>
      <w:tr w:rsidR="00C84D3B" w:rsidRPr="00E062D9" w:rsidTr="00246F51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="00C84D3B">
              <w:rPr>
                <w:rFonts w:asciiTheme="minorHAnsi" w:hAnsiTheme="minorHAnsi"/>
                <w:sz w:val="21"/>
                <w:szCs w:val="21"/>
              </w:rPr>
              <w:t>12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1952" w:type="pct"/>
            <w:shd w:val="clear" w:color="auto" w:fill="FFFFFF"/>
          </w:tcPr>
          <w:p w:rsidR="00C84D3B" w:rsidRDefault="00FA02CB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Сличност и можност за забуна</w:t>
            </w:r>
            <w:r w:rsidR="00C84D3B"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  <w:p w:rsidR="00C84D3B" w:rsidRPr="00FA02CB" w:rsidRDefault="00C84D3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-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FA02CB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  <w:shd w:val="clear" w:color="auto" w:fill="FFFFFF"/>
          </w:tcPr>
          <w:p w:rsidR="00C84D3B" w:rsidRPr="00FA02CB" w:rsidRDefault="00FA02C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C84D3B" w:rsidRPr="00E062D9" w:rsidTr="00246F51">
        <w:trPr>
          <w:trHeight w:val="431"/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12: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 w:rsidR="00C84D3B">
              <w:rPr>
                <w:rFonts w:asciiTheme="minorHAnsi" w:hAnsiTheme="minorHAnsi"/>
                <w:sz w:val="21"/>
                <w:szCs w:val="21"/>
              </w:rPr>
              <w:t xml:space="preserve"> – 13: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4166" w:type="pct"/>
            <w:gridSpan w:val="2"/>
            <w:shd w:val="clear" w:color="auto" w:fill="FFFFFF"/>
          </w:tcPr>
          <w:p w:rsidR="00C84D3B" w:rsidRPr="003C0C63" w:rsidRDefault="000A0810" w:rsidP="00A530A1">
            <w:pPr>
              <w:spacing w:before="120" w:after="120"/>
              <w:ind w:right="2618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 xml:space="preserve">Пауза </w:t>
            </w:r>
          </w:p>
        </w:tc>
      </w:tr>
      <w:tr w:rsidR="00C84D3B" w:rsidRPr="00E062D9" w:rsidTr="00246F51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13: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 w:rsidR="00C84D3B">
              <w:rPr>
                <w:rFonts w:asciiTheme="minorHAnsi" w:hAnsiTheme="minorHAnsi"/>
                <w:sz w:val="21"/>
                <w:szCs w:val="21"/>
              </w:rPr>
              <w:t xml:space="preserve"> - 14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1952" w:type="pct"/>
            <w:shd w:val="clear" w:color="auto" w:fill="FFFFFF"/>
          </w:tcPr>
          <w:p w:rsidR="00C84D3B" w:rsidRDefault="00FA02CB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Трговските марки на интернет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  <w:p w:rsidR="00C84D3B" w:rsidRPr="001B3060" w:rsidRDefault="00C84D3B" w:rsidP="001B306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1B306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  <w:shd w:val="clear" w:color="auto" w:fill="FFFFFF"/>
          </w:tcPr>
          <w:p w:rsidR="00FA02CB" w:rsidRPr="00E062D9" w:rsidRDefault="00FA02CB" w:rsidP="00FA02CB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84D3B" w:rsidRPr="00E062D9" w:rsidTr="00246F51">
        <w:trPr>
          <w:trHeight w:val="90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C84D3B" w:rsidRPr="00E062D9" w:rsidRDefault="00C84D3B" w:rsidP="00246F51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</w:p>
        </w:tc>
      </w:tr>
      <w:tr w:rsidR="00C84D3B" w:rsidRPr="00E062D9" w:rsidTr="00246F51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lastRenderedPageBreak/>
              <w:t>14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 w:rsidR="00A8505E"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1952" w:type="pct"/>
            <w:shd w:val="clear" w:color="auto" w:fill="FFFFFF"/>
          </w:tcPr>
          <w:p w:rsidR="00C84D3B" w:rsidRDefault="000A0810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Граѓански правни средства за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спроведување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на ПИС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Меѓународна рамка</w:t>
            </w:r>
          </w:p>
        </w:tc>
        <w:tc>
          <w:tcPr>
            <w:tcW w:w="2214" w:type="pct"/>
            <w:shd w:val="clear" w:color="auto" w:fill="FFFFFF"/>
          </w:tcPr>
          <w:p w:rsidR="0051737A" w:rsidRPr="00E062D9" w:rsidRDefault="0051737A" w:rsidP="0051737A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A8505E" w:rsidRPr="00E062D9" w:rsidTr="00F43972">
        <w:trPr>
          <w:jc w:val="center"/>
        </w:trPr>
        <w:tc>
          <w:tcPr>
            <w:tcW w:w="834" w:type="pct"/>
            <w:shd w:val="clear" w:color="auto" w:fill="FFFFFF"/>
            <w:vAlign w:val="center"/>
          </w:tcPr>
          <w:p w:rsidR="00A8505E" w:rsidRPr="00A8505E" w:rsidRDefault="00A8505E" w:rsidP="00A8505E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 xml:space="preserve">:30 </w:t>
            </w:r>
            <w:r>
              <w:rPr>
                <w:rFonts w:asciiTheme="minorHAnsi" w:hAnsiTheme="minorHAnsi"/>
                <w:sz w:val="21"/>
                <w:szCs w:val="21"/>
              </w:rPr>
              <w:t>–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4:45</w:t>
            </w:r>
          </w:p>
        </w:tc>
        <w:tc>
          <w:tcPr>
            <w:tcW w:w="1952" w:type="pct"/>
            <w:shd w:val="clear" w:color="auto" w:fill="FFFFFF"/>
            <w:vAlign w:val="center"/>
          </w:tcPr>
          <w:p w:rsidR="00A8505E" w:rsidRPr="00FA02CB" w:rsidRDefault="00A8505E" w:rsidP="00B13F70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</w:rPr>
              <w:t xml:space="preserve">  </w:t>
            </w: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Кафе пауза</w:t>
            </w:r>
          </w:p>
        </w:tc>
        <w:tc>
          <w:tcPr>
            <w:tcW w:w="2214" w:type="pct"/>
            <w:shd w:val="clear" w:color="auto" w:fill="FFFFFF"/>
          </w:tcPr>
          <w:p w:rsidR="00A8505E" w:rsidRDefault="00A8505E" w:rsidP="0051737A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</w:pPr>
          </w:p>
        </w:tc>
      </w:tr>
      <w:tr w:rsidR="00A8505E" w:rsidRPr="00E062D9" w:rsidTr="00246F51">
        <w:trPr>
          <w:jc w:val="center"/>
        </w:trPr>
        <w:tc>
          <w:tcPr>
            <w:tcW w:w="834" w:type="pct"/>
            <w:shd w:val="clear" w:color="auto" w:fill="FFFFFF"/>
          </w:tcPr>
          <w:p w:rsid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>
              <w:rPr>
                <w:rFonts w:asciiTheme="minorHAnsi" w:hAnsiTheme="minorHAnsi"/>
                <w:sz w:val="21"/>
                <w:szCs w:val="21"/>
              </w:rPr>
              <w:t>5 - 1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0</w:t>
            </w:r>
          </w:p>
        </w:tc>
        <w:tc>
          <w:tcPr>
            <w:tcW w:w="1952" w:type="pct"/>
            <w:shd w:val="clear" w:color="auto" w:fill="FFFFFF"/>
          </w:tcPr>
          <w:p w:rsidR="00A8505E" w:rsidRDefault="00A8505E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Граѓански правни средства за спроведување  на ПИС</w:t>
            </w:r>
          </w:p>
          <w:p w:rsidR="00A8505E" w:rsidRPr="0051737A" w:rsidRDefault="00A8505E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 случаи</w:t>
            </w:r>
          </w:p>
        </w:tc>
        <w:tc>
          <w:tcPr>
            <w:tcW w:w="2214" w:type="pct"/>
            <w:shd w:val="clear" w:color="auto" w:fill="FFFFFF"/>
          </w:tcPr>
          <w:p w:rsidR="00A8505E" w:rsidRPr="0051737A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A8505E" w:rsidRPr="00E062D9" w:rsidTr="00246F51">
        <w:trPr>
          <w:jc w:val="center"/>
        </w:trPr>
        <w:tc>
          <w:tcPr>
            <w:tcW w:w="5000" w:type="pct"/>
            <w:gridSpan w:val="3"/>
            <w:shd w:val="clear" w:color="auto" w:fill="D9D9D9"/>
          </w:tcPr>
          <w:p w:rsidR="00A8505E" w:rsidRDefault="00A8505E" w:rsidP="00246F51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en-US"/>
              </w:rPr>
            </w:pPr>
          </w:p>
        </w:tc>
      </w:tr>
      <w:tr w:rsidR="00A8505E" w:rsidRPr="00E062D9" w:rsidTr="00246F51">
        <w:trPr>
          <w:jc w:val="center"/>
        </w:trPr>
        <w:tc>
          <w:tcPr>
            <w:tcW w:w="834" w:type="pct"/>
            <w:shd w:val="clear" w:color="auto" w:fill="FFFFFF"/>
          </w:tcPr>
          <w:p w:rsid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>
              <w:rPr>
                <w:rFonts w:asciiTheme="minorHAnsi" w:hAnsiTheme="minorHAnsi"/>
                <w:sz w:val="21"/>
                <w:szCs w:val="21"/>
              </w:rPr>
              <w:t>0 – 16: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>0</w:t>
            </w:r>
          </w:p>
        </w:tc>
        <w:tc>
          <w:tcPr>
            <w:tcW w:w="1952" w:type="pct"/>
            <w:shd w:val="clear" w:color="auto" w:fill="FFFFFF"/>
          </w:tcPr>
          <w:p w:rsidR="00A8505E" w:rsidRPr="0051737A" w:rsidRDefault="00A8505E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Заклучоци</w:t>
            </w:r>
          </w:p>
        </w:tc>
        <w:tc>
          <w:tcPr>
            <w:tcW w:w="2214" w:type="pct"/>
            <w:shd w:val="clear" w:color="auto" w:fill="FFFFFF"/>
          </w:tcPr>
          <w:p w:rsidR="00A8505E" w:rsidRPr="0066314F" w:rsidRDefault="00A8505E" w:rsidP="00246F51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и </w:t>
            </w: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</w:tc>
      </w:tr>
    </w:tbl>
    <w:p w:rsidR="00C84D3B" w:rsidRPr="00E062D9" w:rsidRDefault="00C84D3B" w:rsidP="00C84D3B">
      <w:pPr>
        <w:rPr>
          <w:rFonts w:asciiTheme="minorHAnsi" w:hAnsiTheme="minorHAnsi"/>
          <w:sz w:val="21"/>
          <w:szCs w:val="21"/>
          <w:lang w:val="en-US"/>
        </w:rPr>
      </w:pPr>
    </w:p>
    <w:tbl>
      <w:tblPr>
        <w:tblW w:w="52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4062"/>
        <w:gridCol w:w="4596"/>
      </w:tblGrid>
      <w:tr w:rsidR="00C84D3B" w:rsidRPr="00E062D9" w:rsidTr="00246F51">
        <w:trPr>
          <w:trHeight w:val="514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C84D3B" w:rsidRPr="0066314F" w:rsidRDefault="00C84D3B" w:rsidP="00246F51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2 </w:t>
            </w:r>
            <w:r w:rsidR="0066314F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ден</w:t>
            </w:r>
          </w:p>
        </w:tc>
      </w:tr>
      <w:tr w:rsidR="00C84D3B" w:rsidRPr="00E062D9" w:rsidTr="00246F51">
        <w:trPr>
          <w:jc w:val="center"/>
        </w:trPr>
        <w:tc>
          <w:tcPr>
            <w:tcW w:w="835" w:type="pct"/>
          </w:tcPr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09:30 - 10:3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0</w:t>
            </w:r>
          </w:p>
        </w:tc>
        <w:tc>
          <w:tcPr>
            <w:tcW w:w="1954" w:type="pct"/>
          </w:tcPr>
          <w:p w:rsidR="00C84D3B" w:rsidRPr="0051737A" w:rsidRDefault="0051737A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Заштита на авторски права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-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51737A" w:rsidRPr="00E062D9" w:rsidRDefault="0051737A" w:rsidP="0051737A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A73E72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E062D9" w:rsidTr="00246F51">
        <w:trPr>
          <w:jc w:val="center"/>
        </w:trPr>
        <w:tc>
          <w:tcPr>
            <w:tcW w:w="835" w:type="pct"/>
          </w:tcPr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10:30 - 11:15</w:t>
            </w:r>
          </w:p>
        </w:tc>
        <w:tc>
          <w:tcPr>
            <w:tcW w:w="1954" w:type="pct"/>
          </w:tcPr>
          <w:p w:rsidR="00C84D3B" w:rsidRPr="0051737A" w:rsidRDefault="0051737A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Заштита на дизајн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C84D3B" w:rsidRPr="0066314F" w:rsidRDefault="0066314F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C84D3B" w:rsidRPr="00E062D9" w:rsidTr="00246F51">
        <w:trPr>
          <w:trHeight w:val="255"/>
          <w:jc w:val="center"/>
        </w:trPr>
        <w:tc>
          <w:tcPr>
            <w:tcW w:w="835" w:type="pct"/>
            <w:shd w:val="clear" w:color="auto" w:fill="FFFFFF" w:themeFill="background1"/>
            <w:vAlign w:val="center"/>
          </w:tcPr>
          <w:p w:rsidR="00C84D3B" w:rsidRPr="00A8505E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11:15 - 11: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4165" w:type="pct"/>
            <w:gridSpan w:val="2"/>
            <w:shd w:val="clear" w:color="auto" w:fill="FFFFFF" w:themeFill="background1"/>
            <w:vAlign w:val="center"/>
          </w:tcPr>
          <w:p w:rsidR="00C84D3B" w:rsidRPr="0051737A" w:rsidRDefault="0051737A" w:rsidP="00A530A1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Кафе пауза</w:t>
            </w:r>
          </w:p>
        </w:tc>
      </w:tr>
      <w:tr w:rsidR="00C84D3B" w:rsidRPr="00E062D9" w:rsidTr="00246F51">
        <w:trPr>
          <w:trHeight w:val="238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C84D3B" w:rsidRPr="00E062D9" w:rsidRDefault="00C84D3B" w:rsidP="00246F51">
            <w:pPr>
              <w:spacing w:before="120" w:after="120"/>
              <w:jc w:val="center"/>
              <w:rPr>
                <w:rFonts w:asciiTheme="minorHAnsi" w:hAnsiTheme="minorHAnsi"/>
                <w:b/>
                <w:i/>
                <w:sz w:val="21"/>
                <w:szCs w:val="21"/>
                <w:lang w:val="en-US"/>
              </w:rPr>
            </w:pPr>
          </w:p>
        </w:tc>
      </w:tr>
      <w:tr w:rsidR="00C84D3B" w:rsidRPr="00E062D9" w:rsidTr="00246F51">
        <w:trPr>
          <w:jc w:val="center"/>
        </w:trPr>
        <w:tc>
          <w:tcPr>
            <w:tcW w:w="835" w:type="pct"/>
            <w:shd w:val="clear" w:color="auto" w:fill="FFFFFF"/>
          </w:tcPr>
          <w:p w:rsidR="00C84D3B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 w:rsidR="00C84D3B">
              <w:rPr>
                <w:rFonts w:asciiTheme="minorHAnsi" w:hAnsiTheme="minorHAnsi"/>
                <w:sz w:val="21"/>
                <w:szCs w:val="21"/>
              </w:rPr>
              <w:t xml:space="preserve"> - 12: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4" w:type="pct"/>
            <w:shd w:val="clear" w:color="auto" w:fill="FFFFFF"/>
          </w:tcPr>
          <w:p w:rsidR="00C84D3B" w:rsidRPr="00E05FA2" w:rsidRDefault="00E05FA2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Пресметување на </w:t>
            </w:r>
            <w:r w:rsidR="005A7ED7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надомест на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штета</w:t>
            </w:r>
          </w:p>
          <w:p w:rsidR="00C84D3B" w:rsidRPr="00E05FA2" w:rsidRDefault="00C84D3B" w:rsidP="00E05FA2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E05FA2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  <w:shd w:val="clear" w:color="auto" w:fill="FFFFFF"/>
          </w:tcPr>
          <w:p w:rsidR="00C84D3B" w:rsidRPr="00F62F4C" w:rsidRDefault="00E05FA2" w:rsidP="00E05FA2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Маринела Јакасановска</w:t>
            </w:r>
            <w:r w:rsidR="00CD3871" w:rsidRPr="00CD3871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,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Основен суд Скопје</w:t>
            </w:r>
            <w:r w:rsidR="00CD3871" w:rsidRPr="00CD3871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II</w:t>
            </w:r>
          </w:p>
        </w:tc>
      </w:tr>
      <w:tr w:rsidR="00C84D3B" w:rsidRPr="00E062D9" w:rsidTr="00246F51">
        <w:trPr>
          <w:trHeight w:val="228"/>
          <w:jc w:val="center"/>
        </w:trPr>
        <w:tc>
          <w:tcPr>
            <w:tcW w:w="835" w:type="pct"/>
            <w:shd w:val="clear" w:color="auto" w:fill="FFFFFF" w:themeFill="background1"/>
            <w:vAlign w:val="center"/>
          </w:tcPr>
          <w:p w:rsidR="00C84D3B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12: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  <w:r w:rsidR="00C84D3B">
              <w:rPr>
                <w:rFonts w:asciiTheme="minorHAnsi" w:hAnsiTheme="minorHAnsi"/>
                <w:sz w:val="21"/>
                <w:szCs w:val="21"/>
              </w:rPr>
              <w:t xml:space="preserve"> -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4165" w:type="pct"/>
            <w:gridSpan w:val="2"/>
            <w:shd w:val="clear" w:color="auto" w:fill="FFFFFF" w:themeFill="background1"/>
            <w:vAlign w:val="center"/>
          </w:tcPr>
          <w:p w:rsidR="00C84D3B" w:rsidRPr="00E05FA2" w:rsidRDefault="00C84D3B" w:rsidP="00A530A1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b/>
                <w:i/>
                <w:sz w:val="21"/>
                <w:szCs w:val="21"/>
              </w:rPr>
              <w:t xml:space="preserve"> </w:t>
            </w:r>
            <w:r w:rsidR="000A0810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Пауза</w:t>
            </w:r>
          </w:p>
        </w:tc>
      </w:tr>
      <w:tr w:rsidR="00C84D3B" w:rsidRPr="00E062D9" w:rsidTr="00246F51">
        <w:trPr>
          <w:jc w:val="center"/>
        </w:trPr>
        <w:tc>
          <w:tcPr>
            <w:tcW w:w="835" w:type="pct"/>
          </w:tcPr>
          <w:p w:rsidR="00C84D3B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1954" w:type="pct"/>
          </w:tcPr>
          <w:p w:rsidR="003C71D6" w:rsidRPr="00E05FA2" w:rsidRDefault="003C71D6" w:rsidP="003C71D6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Пресметување на надомест на штета</w:t>
            </w:r>
          </w:p>
          <w:p w:rsidR="00C84D3B" w:rsidRPr="0066314F" w:rsidRDefault="00C84D3B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66314F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66314F" w:rsidRPr="00E062D9" w:rsidRDefault="0066314F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84D3B" w:rsidRPr="00E062D9" w:rsidTr="00246F51">
        <w:trPr>
          <w:jc w:val="center"/>
        </w:trPr>
        <w:tc>
          <w:tcPr>
            <w:tcW w:w="835" w:type="pct"/>
          </w:tcPr>
          <w:p w:rsidR="00C84D3B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4" w:type="pct"/>
          </w:tcPr>
          <w:p w:rsidR="003C71D6" w:rsidRPr="00E05FA2" w:rsidRDefault="003C71D6" w:rsidP="003C71D6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Пресметување на надомест на штета</w:t>
            </w:r>
          </w:p>
          <w:p w:rsidR="00C84D3B" w:rsidRPr="0066314F" w:rsidRDefault="00C84D3B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66314F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C84D3B" w:rsidRDefault="0066314F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A8505E" w:rsidRPr="00E062D9" w:rsidTr="002F13D2">
        <w:trPr>
          <w:jc w:val="center"/>
        </w:trPr>
        <w:tc>
          <w:tcPr>
            <w:tcW w:w="835" w:type="pct"/>
            <w:vAlign w:val="center"/>
          </w:tcPr>
          <w:p w:rsidR="00A8505E" w:rsidRPr="00A8505E" w:rsidRDefault="00A8505E" w:rsidP="00A8505E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>
              <w:rPr>
                <w:rFonts w:asciiTheme="minorHAnsi" w:hAnsiTheme="minorHAnsi"/>
                <w:sz w:val="21"/>
                <w:szCs w:val="21"/>
              </w:rPr>
              <w:t>:15 - 1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1954" w:type="pct"/>
            <w:vAlign w:val="center"/>
          </w:tcPr>
          <w:p w:rsidR="00A8505E" w:rsidRPr="0051737A" w:rsidRDefault="00A8505E" w:rsidP="00B13F70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Кафе пауза</w:t>
            </w:r>
          </w:p>
        </w:tc>
        <w:tc>
          <w:tcPr>
            <w:tcW w:w="2211" w:type="pct"/>
          </w:tcPr>
          <w:p w:rsid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</w:p>
        </w:tc>
      </w:tr>
      <w:tr w:rsidR="00A8505E" w:rsidRPr="00E062D9" w:rsidTr="00246F51">
        <w:trPr>
          <w:jc w:val="center"/>
        </w:trPr>
        <w:tc>
          <w:tcPr>
            <w:tcW w:w="835" w:type="pct"/>
          </w:tcPr>
          <w:p w:rsidR="00A8505E" w:rsidRPr="00E062D9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>
              <w:rPr>
                <w:rFonts w:asciiTheme="minorHAnsi" w:hAnsiTheme="minorHAnsi"/>
                <w:sz w:val="21"/>
                <w:szCs w:val="21"/>
              </w:rPr>
              <w:t>0</w:t>
            </w:r>
          </w:p>
        </w:tc>
        <w:tc>
          <w:tcPr>
            <w:tcW w:w="1954" w:type="pct"/>
          </w:tcPr>
          <w:p w:rsidR="00A8505E" w:rsidRPr="0066314F" w:rsidRDefault="00A8505E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Конфликти помеѓу имиња на домејни</w:t>
            </w:r>
          </w:p>
          <w:p w:rsidR="00A8505E" w:rsidRPr="0066314F" w:rsidRDefault="00A8505E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 случаи</w:t>
            </w:r>
          </w:p>
        </w:tc>
        <w:tc>
          <w:tcPr>
            <w:tcW w:w="2211" w:type="pct"/>
          </w:tcPr>
          <w:p w:rsidR="00A8505E" w:rsidRPr="00E062D9" w:rsidRDefault="00A8505E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A8505E" w:rsidRPr="00A73E72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A8505E" w:rsidRPr="00E062D9" w:rsidTr="00246F51">
        <w:trPr>
          <w:jc w:val="center"/>
        </w:trPr>
        <w:tc>
          <w:tcPr>
            <w:tcW w:w="835" w:type="pct"/>
          </w:tcPr>
          <w:p w:rsid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- 16: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>0</w:t>
            </w:r>
          </w:p>
        </w:tc>
        <w:tc>
          <w:tcPr>
            <w:tcW w:w="1954" w:type="pct"/>
          </w:tcPr>
          <w:p w:rsidR="00A8505E" w:rsidRPr="005A7ED7" w:rsidRDefault="00A8505E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Заклучоци</w:t>
            </w:r>
          </w:p>
        </w:tc>
        <w:tc>
          <w:tcPr>
            <w:tcW w:w="2211" w:type="pct"/>
          </w:tcPr>
          <w:p w:rsidR="00A8505E" w:rsidRPr="0066314F" w:rsidRDefault="00A8505E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Зане Петерсон и </w:t>
            </w: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</w:tc>
      </w:tr>
      <w:tr w:rsidR="00A8505E" w:rsidRPr="00DE2580" w:rsidTr="00246F51">
        <w:trPr>
          <w:jc w:val="center"/>
        </w:trPr>
        <w:tc>
          <w:tcPr>
            <w:tcW w:w="835" w:type="pct"/>
          </w:tcPr>
          <w:p w:rsidR="00A8505E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16: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>0 - 1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6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1954" w:type="pct"/>
          </w:tcPr>
          <w:p w:rsidR="00A8505E" w:rsidRPr="00E9695F" w:rsidRDefault="00A8505E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Евалуација и резимирање</w:t>
            </w:r>
          </w:p>
          <w:p w:rsidR="00A8505E" w:rsidRPr="005A7ED7" w:rsidRDefault="00A8505E" w:rsidP="00246F51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Затворање на семинарот</w:t>
            </w:r>
          </w:p>
        </w:tc>
        <w:tc>
          <w:tcPr>
            <w:tcW w:w="2211" w:type="pct"/>
          </w:tcPr>
          <w:p w:rsidR="00A8505E" w:rsidRPr="00A8505E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</w:t>
            </w:r>
            <w:r w:rsidRPr="00E062D9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Академијата</w:t>
            </w:r>
          </w:p>
          <w:p w:rsidR="00A8505E" w:rsidRPr="00E062D9" w:rsidRDefault="00A8505E" w:rsidP="00246F51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Јане Хедегард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 w:rsidRPr="00E062D9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Постојан твининг советник</w:t>
            </w:r>
          </w:p>
        </w:tc>
      </w:tr>
    </w:tbl>
    <w:p w:rsidR="00A8505E" w:rsidRPr="00A8505E" w:rsidRDefault="00A8505E" w:rsidP="00A8505E">
      <w:pPr>
        <w:rPr>
          <w:rFonts w:asciiTheme="minorHAnsi" w:hAnsiTheme="minorHAnsi"/>
          <w:lang w:val="mk-MK"/>
        </w:rPr>
      </w:pPr>
      <w:r w:rsidRPr="00A8505E">
        <w:rPr>
          <w:rFonts w:asciiTheme="minorHAnsi" w:hAnsiTheme="minorHAnsi"/>
          <w:lang w:val="mk-MK"/>
        </w:rPr>
        <w:t xml:space="preserve">Ќе биде обезбеден превод на англиски и македонски </w:t>
      </w:r>
    </w:p>
    <w:p w:rsidR="00C84D3B" w:rsidRPr="00A8505E" w:rsidRDefault="00C84D3B" w:rsidP="00A8505E">
      <w:pPr>
        <w:rPr>
          <w:rFonts w:asciiTheme="minorHAnsi" w:hAnsiTheme="minorHAnsi"/>
          <w:lang w:val="mk-MK"/>
        </w:rPr>
      </w:pPr>
    </w:p>
    <w:sectPr w:rsidR="00C84D3B" w:rsidRPr="00A8505E" w:rsidSect="00CD3871">
      <w:pgSz w:w="11906" w:h="16838"/>
      <w:pgMar w:top="117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D3B"/>
    <w:rsid w:val="000A0810"/>
    <w:rsid w:val="000F069E"/>
    <w:rsid w:val="00111558"/>
    <w:rsid w:val="001A6F98"/>
    <w:rsid w:val="001B3060"/>
    <w:rsid w:val="001C1F53"/>
    <w:rsid w:val="001D1A37"/>
    <w:rsid w:val="001D7E7A"/>
    <w:rsid w:val="00230EEE"/>
    <w:rsid w:val="002D6995"/>
    <w:rsid w:val="002E042C"/>
    <w:rsid w:val="00343461"/>
    <w:rsid w:val="003A2878"/>
    <w:rsid w:val="003C0C63"/>
    <w:rsid w:val="003C71D6"/>
    <w:rsid w:val="003E54FF"/>
    <w:rsid w:val="0048408D"/>
    <w:rsid w:val="0051737A"/>
    <w:rsid w:val="005A7ED7"/>
    <w:rsid w:val="0066314F"/>
    <w:rsid w:val="007902EE"/>
    <w:rsid w:val="007B69BA"/>
    <w:rsid w:val="008073BD"/>
    <w:rsid w:val="008A067D"/>
    <w:rsid w:val="008B0A41"/>
    <w:rsid w:val="00A530A1"/>
    <w:rsid w:val="00A8505E"/>
    <w:rsid w:val="00A86DDF"/>
    <w:rsid w:val="00C84D3B"/>
    <w:rsid w:val="00CD3871"/>
    <w:rsid w:val="00D2058A"/>
    <w:rsid w:val="00D533EA"/>
    <w:rsid w:val="00D630A4"/>
    <w:rsid w:val="00DB0E63"/>
    <w:rsid w:val="00DC3655"/>
    <w:rsid w:val="00DE2580"/>
    <w:rsid w:val="00E05FA2"/>
    <w:rsid w:val="00E43420"/>
    <w:rsid w:val="00E9695F"/>
    <w:rsid w:val="00FA02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2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Patent- og Varemærkestyrelsen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Hedegaard</dc:creator>
  <cp:lastModifiedBy>User</cp:lastModifiedBy>
  <cp:revision>2</cp:revision>
  <dcterms:created xsi:type="dcterms:W3CDTF">2016-11-10T14:12:00Z</dcterms:created>
  <dcterms:modified xsi:type="dcterms:W3CDTF">2016-11-10T14:12:00Z</dcterms:modified>
</cp:coreProperties>
</file>